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3D55A" w14:textId="77777777" w:rsidR="00956BD6" w:rsidRPr="00956BD6" w:rsidRDefault="00956BD6" w:rsidP="00956BD6">
      <w:pPr>
        <w:spacing w:after="120" w:line="240" w:lineRule="auto"/>
      </w:pPr>
      <w:r w:rsidRPr="00956BD6">
        <w:rPr>
          <w:b/>
          <w:noProof/>
          <w:lang w:eastAsia="hr-HR"/>
        </w:rPr>
        <w:drawing>
          <wp:inline distT="0" distB="0" distL="0" distR="0" wp14:anchorId="60029E43" wp14:editId="5F7E49BA">
            <wp:extent cx="2605178" cy="405881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922782" w14:textId="77777777" w:rsidR="00956BD6" w:rsidRPr="00B7607F" w:rsidRDefault="00956BD6" w:rsidP="00956BD6">
      <w:pPr>
        <w:spacing w:after="120" w:line="240" w:lineRule="auto"/>
      </w:pPr>
      <w:r w:rsidRPr="00956BD6">
        <w:t>OBJAVA ZA MEDIJE</w:t>
      </w:r>
    </w:p>
    <w:p w14:paraId="1B4D6DA3" w14:textId="77777777" w:rsidR="00B7607F" w:rsidRDefault="00B7607F" w:rsidP="00956BD6">
      <w:pPr>
        <w:spacing w:after="0" w:line="240" w:lineRule="auto"/>
        <w:rPr>
          <w:b/>
          <w:sz w:val="24"/>
          <w:szCs w:val="24"/>
        </w:rPr>
      </w:pPr>
    </w:p>
    <w:p w14:paraId="070FE589" w14:textId="5685FE4C" w:rsidR="00956BD6" w:rsidRPr="00956BD6" w:rsidRDefault="00956BD6" w:rsidP="00956BD6">
      <w:pPr>
        <w:spacing w:after="0" w:line="240" w:lineRule="auto"/>
        <w:rPr>
          <w:b/>
          <w:sz w:val="24"/>
          <w:szCs w:val="24"/>
        </w:rPr>
      </w:pPr>
      <w:r w:rsidRPr="00956BD6">
        <w:rPr>
          <w:b/>
          <w:sz w:val="24"/>
          <w:szCs w:val="24"/>
        </w:rPr>
        <w:t>Objavljena revidirana financijska izvješća Hrvatske elektroprivrede d.d. i HEP grupe za 2016. godinu</w:t>
      </w:r>
    </w:p>
    <w:p w14:paraId="0473C648" w14:textId="77777777" w:rsidR="00B7607F" w:rsidRDefault="00B7607F" w:rsidP="00956BD6">
      <w:pPr>
        <w:spacing w:after="120" w:line="240" w:lineRule="auto"/>
        <w:jc w:val="center"/>
        <w:rPr>
          <w:b/>
          <w:sz w:val="28"/>
          <w:szCs w:val="28"/>
        </w:rPr>
      </w:pPr>
    </w:p>
    <w:p w14:paraId="6B77B9CA" w14:textId="6D797FC6" w:rsidR="00956BD6" w:rsidRDefault="00956BD6" w:rsidP="00956BD6">
      <w:pPr>
        <w:spacing w:after="120" w:line="240" w:lineRule="auto"/>
        <w:jc w:val="center"/>
        <w:rPr>
          <w:b/>
          <w:sz w:val="28"/>
          <w:szCs w:val="28"/>
        </w:rPr>
      </w:pPr>
      <w:r w:rsidRPr="00956BD6">
        <w:rPr>
          <w:b/>
          <w:sz w:val="28"/>
          <w:szCs w:val="28"/>
        </w:rPr>
        <w:t>DOBIT HEP GRUPE 2,045 MILIJARDI KUNA</w:t>
      </w:r>
    </w:p>
    <w:p w14:paraId="688A773E" w14:textId="77777777" w:rsidR="00B7607F" w:rsidRDefault="00B7607F" w:rsidP="00400A98">
      <w:pPr>
        <w:spacing w:after="0" w:line="240" w:lineRule="auto"/>
        <w:rPr>
          <w:b/>
          <w:sz w:val="24"/>
          <w:szCs w:val="24"/>
        </w:rPr>
      </w:pPr>
    </w:p>
    <w:p w14:paraId="076C453E" w14:textId="752413FC" w:rsidR="00400A98" w:rsidRPr="00400A98" w:rsidRDefault="00400A98" w:rsidP="00400A98">
      <w:pPr>
        <w:spacing w:after="0" w:line="240" w:lineRule="auto"/>
        <w:rPr>
          <w:b/>
          <w:sz w:val="24"/>
          <w:szCs w:val="24"/>
        </w:rPr>
      </w:pPr>
      <w:r w:rsidRPr="00400A98">
        <w:rPr>
          <w:b/>
          <w:sz w:val="24"/>
          <w:szCs w:val="24"/>
        </w:rPr>
        <w:t>Povećana proizvodnja električne energije u vlastitim elektranama</w:t>
      </w:r>
    </w:p>
    <w:p w14:paraId="5FA918AA" w14:textId="4EA6F0C2" w:rsidR="00400A98" w:rsidRPr="00400A98" w:rsidRDefault="00400A98" w:rsidP="00400A98">
      <w:pPr>
        <w:spacing w:after="0" w:line="240" w:lineRule="auto"/>
        <w:rPr>
          <w:b/>
          <w:sz w:val="24"/>
          <w:szCs w:val="24"/>
        </w:rPr>
      </w:pPr>
      <w:r w:rsidRPr="00400A98">
        <w:rPr>
          <w:b/>
          <w:sz w:val="24"/>
          <w:szCs w:val="24"/>
        </w:rPr>
        <w:t>Povećana prodaja električne energije kupcima u Hrvatskoj i inozemstvu</w:t>
      </w:r>
    </w:p>
    <w:p w14:paraId="041FAFC6" w14:textId="416A8EF0" w:rsidR="00400A98" w:rsidRPr="00400A98" w:rsidRDefault="00400A98" w:rsidP="00400A98">
      <w:pPr>
        <w:spacing w:after="0" w:line="240" w:lineRule="auto"/>
        <w:rPr>
          <w:b/>
          <w:sz w:val="24"/>
          <w:szCs w:val="24"/>
        </w:rPr>
      </w:pPr>
      <w:r w:rsidRPr="00400A98">
        <w:rPr>
          <w:b/>
          <w:sz w:val="24"/>
          <w:szCs w:val="24"/>
        </w:rPr>
        <w:t xml:space="preserve">Smanjena prosječna prodajna cijena električne energije </w:t>
      </w:r>
    </w:p>
    <w:p w14:paraId="2FFA533F" w14:textId="4DCBAFB0" w:rsidR="00400A98" w:rsidRDefault="00400A98" w:rsidP="00400A98">
      <w:pPr>
        <w:spacing w:after="0" w:line="240" w:lineRule="auto"/>
        <w:rPr>
          <w:b/>
          <w:sz w:val="24"/>
          <w:szCs w:val="24"/>
        </w:rPr>
      </w:pPr>
      <w:r w:rsidRPr="00400A98">
        <w:rPr>
          <w:b/>
          <w:sz w:val="24"/>
          <w:szCs w:val="24"/>
        </w:rPr>
        <w:t>Stabi</w:t>
      </w:r>
      <w:r w:rsidR="005B0D5C">
        <w:rPr>
          <w:b/>
          <w:sz w:val="24"/>
          <w:szCs w:val="24"/>
        </w:rPr>
        <w:t>liziran tržišni udjel n</w:t>
      </w:r>
      <w:r w:rsidRPr="00400A98">
        <w:rPr>
          <w:b/>
          <w:sz w:val="24"/>
          <w:szCs w:val="24"/>
        </w:rPr>
        <w:t>a domaćem tržištu uz iskorak na susjedna tržišta</w:t>
      </w:r>
    </w:p>
    <w:p w14:paraId="531F3B33" w14:textId="702EED37" w:rsidR="00400A98" w:rsidRDefault="00400A98" w:rsidP="00B7607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Investicije od 2,59 milijardi kuna financirane vlastitim sredstvima</w:t>
      </w:r>
    </w:p>
    <w:p w14:paraId="52363737" w14:textId="22663126" w:rsidR="00400A98" w:rsidRPr="00956BD6" w:rsidRDefault="00400A98" w:rsidP="00400A98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Povećana ocjena kreditnog rejtinga uz stabilne </w:t>
      </w:r>
      <w:r w:rsidR="00B7607F">
        <w:rPr>
          <w:b/>
          <w:sz w:val="24"/>
          <w:szCs w:val="24"/>
        </w:rPr>
        <w:t>izglede kretanja</w:t>
      </w:r>
    </w:p>
    <w:p w14:paraId="52B27531" w14:textId="77777777" w:rsidR="00B7607F" w:rsidRDefault="00B7607F" w:rsidP="00956BD6">
      <w:pPr>
        <w:spacing w:after="120"/>
        <w:jc w:val="both"/>
      </w:pPr>
    </w:p>
    <w:p w14:paraId="41DC7CDC" w14:textId="3EACD4CB" w:rsidR="00AF42D7" w:rsidRPr="004A2D79" w:rsidRDefault="00956BD6" w:rsidP="00956BD6">
      <w:pPr>
        <w:spacing w:after="120"/>
        <w:jc w:val="both"/>
        <w:rPr>
          <w:highlight w:val="yellow"/>
        </w:rPr>
      </w:pPr>
      <w:r w:rsidRPr="00956BD6">
        <w:t xml:space="preserve">ZAGREB, 28. TRAVNJA 2017. </w:t>
      </w:r>
      <w:r w:rsidRPr="00956BD6">
        <w:rPr>
          <w:b/>
        </w:rPr>
        <w:t>HEP je danas na svojim internetskim stranicama i stranicama Zagrebačke burze objavio revidirana financijska izvješća za 2016. g</w:t>
      </w:r>
      <w:r w:rsidR="00400A98">
        <w:rPr>
          <w:b/>
        </w:rPr>
        <w:t>odinu</w:t>
      </w:r>
      <w:r w:rsidRPr="00956BD6">
        <w:rPr>
          <w:b/>
        </w:rPr>
        <w:t xml:space="preserve">, i to financijska izvješća vladajućeg društva Hrvatske elektroprivrede d.d. i konsolidirana izvješća HEP grupe. HEP grupa </w:t>
      </w:r>
      <w:r>
        <w:rPr>
          <w:b/>
        </w:rPr>
        <w:t>je</w:t>
      </w:r>
      <w:r w:rsidR="008E5126" w:rsidRPr="00956BD6">
        <w:rPr>
          <w:b/>
        </w:rPr>
        <w:t xml:space="preserve"> </w:t>
      </w:r>
      <w:r w:rsidR="005A64FA" w:rsidRPr="00956BD6">
        <w:rPr>
          <w:b/>
        </w:rPr>
        <w:t>treću poslovnu godinu za redom ostvarila</w:t>
      </w:r>
      <w:r w:rsidR="008E5126" w:rsidRPr="00956BD6">
        <w:rPr>
          <w:b/>
        </w:rPr>
        <w:t xml:space="preserve"> iznimno dobar rezultat. </w:t>
      </w:r>
      <w:r w:rsidR="00071C5A" w:rsidRPr="00956BD6">
        <w:rPr>
          <w:b/>
        </w:rPr>
        <w:t>P</w:t>
      </w:r>
      <w:r w:rsidR="006029AE" w:rsidRPr="00956BD6">
        <w:rPr>
          <w:b/>
        </w:rPr>
        <w:t>rema revidiranim financijski</w:t>
      </w:r>
      <w:r w:rsidR="00E866A6" w:rsidRPr="00956BD6">
        <w:rPr>
          <w:b/>
        </w:rPr>
        <w:t>m izvješćima</w:t>
      </w:r>
      <w:r>
        <w:rPr>
          <w:b/>
        </w:rPr>
        <w:t>,</w:t>
      </w:r>
      <w:r w:rsidR="00E866A6" w:rsidRPr="00956BD6">
        <w:rPr>
          <w:b/>
        </w:rPr>
        <w:t xml:space="preserve"> u 2016</w:t>
      </w:r>
      <w:r w:rsidR="006029AE" w:rsidRPr="00956BD6">
        <w:rPr>
          <w:b/>
        </w:rPr>
        <w:t>. godini ostvar</w:t>
      </w:r>
      <w:r w:rsidR="00AF42D7" w:rsidRPr="00956BD6">
        <w:rPr>
          <w:b/>
        </w:rPr>
        <w:t>ena je</w:t>
      </w:r>
      <w:r w:rsidR="006029AE" w:rsidRPr="00956BD6">
        <w:rPr>
          <w:b/>
        </w:rPr>
        <w:t xml:space="preserve"> konsolidiran</w:t>
      </w:r>
      <w:r w:rsidR="00AF42D7" w:rsidRPr="00956BD6">
        <w:rPr>
          <w:b/>
        </w:rPr>
        <w:t>a</w:t>
      </w:r>
      <w:r w:rsidR="006029AE" w:rsidRPr="00956BD6">
        <w:rPr>
          <w:b/>
        </w:rPr>
        <w:t xml:space="preserve"> neto dobit od </w:t>
      </w:r>
      <w:r w:rsidR="001F113D" w:rsidRPr="00956BD6">
        <w:rPr>
          <w:b/>
        </w:rPr>
        <w:t>2,</w:t>
      </w:r>
      <w:r w:rsidR="0022693E" w:rsidRPr="00956BD6">
        <w:rPr>
          <w:b/>
        </w:rPr>
        <w:t>045</w:t>
      </w:r>
      <w:r w:rsidR="001F113D" w:rsidRPr="00956BD6">
        <w:rPr>
          <w:b/>
        </w:rPr>
        <w:t xml:space="preserve"> </w:t>
      </w:r>
      <w:r w:rsidR="00E866A6" w:rsidRPr="00956BD6">
        <w:rPr>
          <w:b/>
        </w:rPr>
        <w:t>milij</w:t>
      </w:r>
      <w:r w:rsidR="001F113D" w:rsidRPr="00956BD6">
        <w:rPr>
          <w:b/>
        </w:rPr>
        <w:t>ardi</w:t>
      </w:r>
      <w:r w:rsidR="00E866A6" w:rsidRPr="00956BD6">
        <w:rPr>
          <w:b/>
        </w:rPr>
        <w:t xml:space="preserve"> kuna.</w:t>
      </w:r>
      <w:r w:rsidR="005A64FA">
        <w:t xml:space="preserve"> </w:t>
      </w:r>
    </w:p>
    <w:p w14:paraId="530EA039" w14:textId="4B01D688" w:rsidR="001C297E" w:rsidRPr="00E500EB" w:rsidRDefault="001506E9" w:rsidP="00956BD6">
      <w:pPr>
        <w:spacing w:after="120"/>
        <w:jc w:val="both"/>
      </w:pPr>
      <w:r w:rsidRPr="000D0FB0">
        <w:t xml:space="preserve">U 2016. godini rasla je proizvodnja </w:t>
      </w:r>
      <w:r w:rsidR="005A0A3F" w:rsidRPr="000D0FB0">
        <w:t xml:space="preserve">hidroelektrana </w:t>
      </w:r>
      <w:r w:rsidRPr="000D0FB0">
        <w:t xml:space="preserve">i </w:t>
      </w:r>
      <w:r w:rsidR="005A0A3F" w:rsidRPr="000D0FB0">
        <w:t>termoelektranama</w:t>
      </w:r>
      <w:r w:rsidRPr="000D0FB0">
        <w:t xml:space="preserve"> te je povećana nabava</w:t>
      </w:r>
      <w:r w:rsidR="005A0A3F" w:rsidRPr="000D0FB0">
        <w:t xml:space="preserve"> </w:t>
      </w:r>
      <w:r w:rsidR="005A0A3F" w:rsidRPr="00E500EB">
        <w:t xml:space="preserve">električne energije na tržištu. </w:t>
      </w:r>
      <w:r w:rsidR="0039659C" w:rsidRPr="00E500EB">
        <w:t xml:space="preserve">HEP </w:t>
      </w:r>
      <w:r w:rsidR="00E46A57" w:rsidRPr="00E500EB">
        <w:t>je u 2016. godini povećao</w:t>
      </w:r>
      <w:r w:rsidR="0039659C" w:rsidRPr="00E500EB">
        <w:t xml:space="preserve"> prodaju električne</w:t>
      </w:r>
      <w:r w:rsidR="0048501E" w:rsidRPr="00E500EB">
        <w:t xml:space="preserve"> energije u</w:t>
      </w:r>
      <w:r w:rsidR="00906ED4" w:rsidRPr="00E500EB">
        <w:t xml:space="preserve"> Hrvatskoj</w:t>
      </w:r>
      <w:r w:rsidR="008C60D4" w:rsidRPr="00E500EB">
        <w:t xml:space="preserve"> no </w:t>
      </w:r>
      <w:r w:rsidR="0048501E" w:rsidRPr="00E500EB">
        <w:t xml:space="preserve">uz smanjenje </w:t>
      </w:r>
      <w:r w:rsidR="008C60D4" w:rsidRPr="00E500EB">
        <w:t>prihod</w:t>
      </w:r>
      <w:r w:rsidR="0048501E" w:rsidRPr="00E500EB">
        <w:t>a</w:t>
      </w:r>
      <w:r w:rsidR="002735BD" w:rsidRPr="00E500EB">
        <w:t xml:space="preserve"> zbog pada ukupne razine jediničnih cijena električne energije za sve kategorije kupaca</w:t>
      </w:r>
      <w:r w:rsidR="00CE7A55" w:rsidRPr="00E500EB">
        <w:t xml:space="preserve"> (kućanstvo i poduzetništvo)</w:t>
      </w:r>
      <w:r w:rsidR="002735BD" w:rsidRPr="00E500EB">
        <w:t>, kako korisnika javne usluge</w:t>
      </w:r>
      <w:r w:rsidR="00CE7A55" w:rsidRPr="00E500EB">
        <w:t xml:space="preserve"> opskrbe, tako i opskrbe pod tržišnim uvjetima. </w:t>
      </w:r>
      <w:r w:rsidR="0039659C" w:rsidRPr="00E500EB">
        <w:t>Prihodi od prodaje ele</w:t>
      </w:r>
      <w:r w:rsidR="0048501E" w:rsidRPr="00E500EB">
        <w:t>ktrične energije izvan</w:t>
      </w:r>
      <w:r w:rsidR="0039659C" w:rsidRPr="00E500EB">
        <w:t xml:space="preserve"> Hrvatske značajno su povećani u odnosu na 2015. godinu uslijed većeg izvoza viškova električne energije proizvedene u </w:t>
      </w:r>
      <w:r w:rsidR="00E46A57" w:rsidRPr="00E500EB">
        <w:t>elektranama HEP-a</w:t>
      </w:r>
      <w:r w:rsidR="001F113D" w:rsidRPr="00E500EB">
        <w:t xml:space="preserve"> te veće prodaje kupcim</w:t>
      </w:r>
      <w:r w:rsidR="0039659C" w:rsidRPr="00E500EB">
        <w:t xml:space="preserve">a u regiji. </w:t>
      </w:r>
    </w:p>
    <w:p w14:paraId="2794C213" w14:textId="1BC67A53" w:rsidR="0039659C" w:rsidRPr="00E500EB" w:rsidRDefault="005A64FA" w:rsidP="00956BD6">
      <w:pPr>
        <w:spacing w:after="120"/>
        <w:jc w:val="both"/>
      </w:pPr>
      <w:r w:rsidRPr="00E500EB">
        <w:t xml:space="preserve">U 2016. godini </w:t>
      </w:r>
      <w:r w:rsidR="0039659C" w:rsidRPr="00E500EB">
        <w:t xml:space="preserve">stabiliziran je tržišni udjel </w:t>
      </w:r>
      <w:r w:rsidRPr="00E500EB">
        <w:t xml:space="preserve">HEP-a </w:t>
      </w:r>
      <w:r w:rsidR="0039659C" w:rsidRPr="00E500EB">
        <w:t>u opskrbi domać</w:t>
      </w:r>
      <w:r w:rsidR="00906ED4" w:rsidRPr="00E500EB">
        <w:t xml:space="preserve">ih kupaca električnom energijom. </w:t>
      </w:r>
      <w:r w:rsidR="00CE7A55" w:rsidRPr="00E500EB">
        <w:t xml:space="preserve">U segmentu opskrbe poslovnih kupaca na slovenskom tržištu ostvaren je udjel od 12,5 posto, te je ostvaren iskorak i na druga susjedna </w:t>
      </w:r>
      <w:r w:rsidR="0039659C" w:rsidRPr="00E500EB">
        <w:t xml:space="preserve">tržišta (Bosna i </w:t>
      </w:r>
      <w:r w:rsidR="00E46A57" w:rsidRPr="00E500EB">
        <w:t xml:space="preserve">Hercegovina i Srbija), </w:t>
      </w:r>
      <w:r w:rsidR="00CE7A55" w:rsidRPr="00E500EB">
        <w:t xml:space="preserve">čime je </w:t>
      </w:r>
      <w:r w:rsidR="00E46A57" w:rsidRPr="00E500EB">
        <w:t>HEP dodatno učvrstio</w:t>
      </w:r>
      <w:r w:rsidR="0039659C" w:rsidRPr="00E500EB">
        <w:t xml:space="preserve"> poziciju tržišnog lidera u opskrbi električnom energijom.</w:t>
      </w:r>
    </w:p>
    <w:p w14:paraId="775999D4" w14:textId="2CFF3E6D" w:rsidR="00911AEA" w:rsidRPr="00911AEA" w:rsidRDefault="006029AE" w:rsidP="00956BD6">
      <w:pPr>
        <w:spacing w:after="120"/>
        <w:jc w:val="both"/>
        <w:rPr>
          <w:rFonts w:ascii="Calibri" w:eastAsia="Calibri" w:hAnsi="Calibri" w:cs="Times New Roman"/>
        </w:rPr>
      </w:pPr>
      <w:r w:rsidRPr="00D66EC4">
        <w:t xml:space="preserve">Poslovni prihodi </w:t>
      </w:r>
      <w:r w:rsidR="0048501E">
        <w:t>u 2016. godini iznosili su</w:t>
      </w:r>
      <w:r w:rsidRPr="00D66EC4">
        <w:t xml:space="preserve"> </w:t>
      </w:r>
      <w:r w:rsidR="001F113D">
        <w:t>14,</w:t>
      </w:r>
      <w:r w:rsidR="00DE30B6" w:rsidRPr="00D66EC4">
        <w:t>4</w:t>
      </w:r>
      <w:r w:rsidR="001F113D">
        <w:t xml:space="preserve"> </w:t>
      </w:r>
      <w:r w:rsidRPr="00D66EC4">
        <w:t>milij</w:t>
      </w:r>
      <w:r w:rsidR="001F113D">
        <w:t>arde</w:t>
      </w:r>
      <w:r w:rsidRPr="00D66EC4">
        <w:t xml:space="preserve"> kuna te su </w:t>
      </w:r>
      <w:r w:rsidR="00DE30B6" w:rsidRPr="00D66EC4">
        <w:t>manji</w:t>
      </w:r>
      <w:r w:rsidRPr="00D66EC4">
        <w:t xml:space="preserve"> za </w:t>
      </w:r>
      <w:r w:rsidR="0022693E">
        <w:t>169,1</w:t>
      </w:r>
      <w:r w:rsidR="00DE30B6" w:rsidRPr="00D66EC4">
        <w:t xml:space="preserve"> milijuna kuna (</w:t>
      </w:r>
      <w:r w:rsidR="001C114C" w:rsidRPr="00D66EC4">
        <w:t>1</w:t>
      </w:r>
      <w:r w:rsidR="0022693E">
        <w:t>,2</w:t>
      </w:r>
      <w:r w:rsidRPr="00D66EC4">
        <w:t xml:space="preserve">%) u odnosu na prethodnu godinu. </w:t>
      </w:r>
      <w:r w:rsidRPr="00144D77">
        <w:t>U</w:t>
      </w:r>
      <w:r w:rsidR="00B822E8" w:rsidRPr="00144D77">
        <w:t xml:space="preserve"> 2016</w:t>
      </w:r>
      <w:r w:rsidR="007F684F" w:rsidRPr="00144D77">
        <w:t>. godini</w:t>
      </w:r>
      <w:r w:rsidRPr="00144D77">
        <w:t xml:space="preserve"> ostvareni su troškovi poslovanja u iznosu od </w:t>
      </w:r>
      <w:r w:rsidR="005A64FA">
        <w:t>11,677 milijardi</w:t>
      </w:r>
      <w:r w:rsidRPr="00144D77">
        <w:t xml:space="preserve"> kuna i </w:t>
      </w:r>
      <w:r w:rsidR="00144D77" w:rsidRPr="00144D77">
        <w:t>veći</w:t>
      </w:r>
      <w:r w:rsidRPr="00144D77">
        <w:t xml:space="preserve"> su za </w:t>
      </w:r>
      <w:r w:rsidR="00B822E8" w:rsidRPr="00144D77">
        <w:t>103,5</w:t>
      </w:r>
      <w:r w:rsidR="00C62376" w:rsidRPr="00144D77">
        <w:t xml:space="preserve"> milijuna kuna (</w:t>
      </w:r>
      <w:r w:rsidR="00B822E8" w:rsidRPr="00144D77">
        <w:t>0,9</w:t>
      </w:r>
      <w:r w:rsidRPr="00144D77">
        <w:t xml:space="preserve">%). </w:t>
      </w:r>
      <w:r w:rsidR="00911AEA" w:rsidRPr="00911AEA">
        <w:rPr>
          <w:rFonts w:ascii="Calibri" w:eastAsia="Calibri" w:hAnsi="Calibri" w:cs="Times New Roman"/>
        </w:rPr>
        <w:t>Ostvare</w:t>
      </w:r>
      <w:r w:rsidR="005A64FA">
        <w:rPr>
          <w:rFonts w:ascii="Calibri" w:eastAsia="Calibri" w:hAnsi="Calibri" w:cs="Times New Roman"/>
        </w:rPr>
        <w:t>ne su investicije u iznosu od 2,59 milijardi</w:t>
      </w:r>
      <w:r w:rsidR="00400A98">
        <w:rPr>
          <w:rFonts w:ascii="Calibri" w:eastAsia="Calibri" w:hAnsi="Calibri" w:cs="Times New Roman"/>
        </w:rPr>
        <w:t xml:space="preserve"> kuna, koje su</w:t>
      </w:r>
      <w:r w:rsidR="00911AEA" w:rsidRPr="00911AEA">
        <w:rPr>
          <w:rFonts w:ascii="Calibri" w:eastAsia="Calibri" w:hAnsi="Calibri" w:cs="Times New Roman"/>
        </w:rPr>
        <w:t xml:space="preserve"> financirane vlastitim sredstvima bez potrebe dodatnog dugoročnog zaduženja.</w:t>
      </w:r>
    </w:p>
    <w:p w14:paraId="10C62E56" w14:textId="2A787D6D" w:rsidR="003428D0" w:rsidRPr="003C4E55" w:rsidRDefault="0048501E" w:rsidP="00956BD6">
      <w:pPr>
        <w:spacing w:after="120"/>
        <w:jc w:val="both"/>
      </w:pPr>
      <w:r>
        <w:t>Rejting agencija</w:t>
      </w:r>
      <w:r w:rsidR="008E5126" w:rsidRPr="00266DAF">
        <w:t xml:space="preserve"> Standard &amp; </w:t>
      </w:r>
      <w:proofErr w:type="spellStart"/>
      <w:r w:rsidR="008E5126" w:rsidRPr="00266DAF">
        <w:t>Poor</w:t>
      </w:r>
      <w:proofErr w:type="spellEnd"/>
      <w:r>
        <w:t xml:space="preserve">'s </w:t>
      </w:r>
      <w:r w:rsidR="008E5126" w:rsidRPr="00266DAF">
        <w:t xml:space="preserve">povećala </w:t>
      </w:r>
      <w:r>
        <w:t xml:space="preserve">je </w:t>
      </w:r>
      <w:r w:rsidR="008E5126" w:rsidRPr="00266DAF">
        <w:t xml:space="preserve">samostalnu ocjenu kreditnog rejtinga </w:t>
      </w:r>
      <w:r w:rsidR="00E46A57">
        <w:t>HEP-a</w:t>
      </w:r>
      <w:r w:rsidR="008E5126" w:rsidRPr="00266DAF">
        <w:t xml:space="preserve"> s b+ na </w:t>
      </w:r>
      <w:proofErr w:type="spellStart"/>
      <w:r w:rsidR="008E5126" w:rsidRPr="00266DAF">
        <w:t>bb</w:t>
      </w:r>
      <w:proofErr w:type="spellEnd"/>
      <w:r w:rsidR="008E5126" w:rsidRPr="00266DAF">
        <w:t>, ali i ukupnu ocjenu HEP-ovog kreditnog rejtinga s BB- na BB. Time se ukupna ocjena kreditnog rejtinga izjednačila s ocjeno</w:t>
      </w:r>
      <w:r w:rsidR="008E5126">
        <w:t xml:space="preserve">m rejtinga Republike Hrvatske, </w:t>
      </w:r>
      <w:r w:rsidR="008E5126" w:rsidRPr="00266DAF">
        <w:t>a prema mišljenju agencije, HEP zasad ne može imati bolji rejting od države. Pozitivna ocjena je izravan rezultat aktivnog korporativnog upravljanja financijskim polož</w:t>
      </w:r>
      <w:r w:rsidR="00E46A57">
        <w:t>ajem i ukupnim poslovanjem u HEP-u</w:t>
      </w:r>
      <w:r w:rsidR="008E5126" w:rsidRPr="00266DAF">
        <w:t xml:space="preserve">. Nadalje, </w:t>
      </w:r>
      <w:r>
        <w:t xml:space="preserve">kako je u prosincu 2016. </w:t>
      </w:r>
      <w:r w:rsidR="008E5126" w:rsidRPr="00266DAF">
        <w:lastRenderedPageBreak/>
        <w:t xml:space="preserve">došlo do rasta prognoze rejtinga za Republiku Hrvatsku, agencija je potvrdila dugoročni kreditni rejting </w:t>
      </w:r>
      <w:r w:rsidR="00E46A57">
        <w:t>HEP-a</w:t>
      </w:r>
      <w:r w:rsidR="008E5126" w:rsidRPr="00266DAF">
        <w:t xml:space="preserve"> (BB) te povećala izglede kretanja ocjene rejtinga s negativnih na stabilne.</w:t>
      </w:r>
    </w:p>
    <w:p w14:paraId="7F4BB0DD" w14:textId="5B71B1B3" w:rsidR="008E5126" w:rsidRDefault="00071C5A" w:rsidP="00400A98">
      <w:pPr>
        <w:pBdr>
          <w:bottom w:val="single" w:sz="4" w:space="1" w:color="auto"/>
        </w:pBdr>
        <w:spacing w:after="120"/>
        <w:jc w:val="both"/>
      </w:pPr>
      <w:r w:rsidRPr="00A7268D">
        <w:t>Takvo u</w:t>
      </w:r>
      <w:r w:rsidR="008E5126" w:rsidRPr="00A7268D">
        <w:t xml:space="preserve">spješno i </w:t>
      </w:r>
      <w:proofErr w:type="spellStart"/>
      <w:r w:rsidR="008E5126" w:rsidRPr="00A7268D">
        <w:t>proaktivno</w:t>
      </w:r>
      <w:proofErr w:type="spellEnd"/>
      <w:r w:rsidR="008E5126" w:rsidRPr="00A7268D">
        <w:t xml:space="preserve"> poslovanje te</w:t>
      </w:r>
      <w:r w:rsidRPr="00A7268D">
        <w:t xml:space="preserve"> ostvareni</w:t>
      </w:r>
      <w:r w:rsidR="00E46A57">
        <w:t xml:space="preserve"> respektabilni rezultati HEP-a </w:t>
      </w:r>
      <w:r w:rsidR="008E5126" w:rsidRPr="00A7268D">
        <w:t xml:space="preserve">u 2016. godini čvrst su temelj razvoja HEP-a kao suvremene i efikasne kompanije usporedive sa srodnim europskim tvrtkama, koja će biti spremna odgovoriti na buduće </w:t>
      </w:r>
      <w:r w:rsidR="00400A98">
        <w:t xml:space="preserve">tržišne </w:t>
      </w:r>
      <w:r w:rsidR="008E5126" w:rsidRPr="00A7268D">
        <w:t>izazove.</w:t>
      </w:r>
    </w:p>
    <w:p w14:paraId="53D4E335" w14:textId="77777777" w:rsidR="00400A98" w:rsidRPr="00A7268D" w:rsidRDefault="00400A98" w:rsidP="00400A98">
      <w:pPr>
        <w:pBdr>
          <w:bottom w:val="single" w:sz="4" w:space="1" w:color="auto"/>
        </w:pBdr>
        <w:spacing w:after="120"/>
        <w:jc w:val="both"/>
      </w:pPr>
    </w:p>
    <w:p w14:paraId="447C0480" w14:textId="49C6A0EA" w:rsidR="00A10D72" w:rsidRDefault="00A10D72" w:rsidP="00400A98">
      <w:pPr>
        <w:jc w:val="both"/>
      </w:pPr>
      <w:r>
        <w:t xml:space="preserve">Financijska izvješća su dostupna na poveznici: </w:t>
      </w:r>
      <w:r w:rsidRPr="00A10D72">
        <w:t>http://www.hep.hr/odnosi-s-investitorima/financijski-podaci/financijska-izvjesca/68</w:t>
      </w:r>
      <w:r>
        <w:t xml:space="preserve"> </w:t>
      </w:r>
    </w:p>
    <w:p w14:paraId="0029053B" w14:textId="08DC5521" w:rsidR="008E5126" w:rsidRPr="003C4E55" w:rsidRDefault="00400A98" w:rsidP="00400A98">
      <w:pPr>
        <w:jc w:val="both"/>
      </w:pPr>
      <w:r>
        <w:t>KO</w:t>
      </w:r>
      <w:bookmarkStart w:id="0" w:name="_GoBack"/>
      <w:bookmarkEnd w:id="0"/>
      <w:r>
        <w:t xml:space="preserve">NTAKT ZA MEDIJE: </w:t>
      </w:r>
      <w:proofErr w:type="spellStart"/>
      <w:r>
        <w:t>odnosisjavnoscu</w:t>
      </w:r>
      <w:proofErr w:type="spellEnd"/>
      <w:r>
        <w:t>@</w:t>
      </w:r>
      <w:proofErr w:type="spellStart"/>
      <w:r>
        <w:t>hep.hr</w:t>
      </w:r>
      <w:proofErr w:type="spellEnd"/>
      <w:r>
        <w:t>;  telefon: 01 6321 893</w:t>
      </w:r>
    </w:p>
    <w:sectPr w:rsidR="008E5126" w:rsidRPr="003C4E55" w:rsidSect="00400A9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C8971" w14:textId="77777777" w:rsidR="00252181" w:rsidRDefault="00252181" w:rsidP="00EA4DB8">
      <w:pPr>
        <w:spacing w:after="0" w:line="240" w:lineRule="auto"/>
      </w:pPr>
      <w:r>
        <w:separator/>
      </w:r>
    </w:p>
  </w:endnote>
  <w:endnote w:type="continuationSeparator" w:id="0">
    <w:p w14:paraId="49D2519B" w14:textId="77777777" w:rsidR="00252181" w:rsidRDefault="00252181" w:rsidP="00EA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CD513" w14:textId="77777777" w:rsidR="00252181" w:rsidRDefault="00252181" w:rsidP="00EA4DB8">
      <w:pPr>
        <w:spacing w:after="0" w:line="240" w:lineRule="auto"/>
      </w:pPr>
      <w:r>
        <w:separator/>
      </w:r>
    </w:p>
  </w:footnote>
  <w:footnote w:type="continuationSeparator" w:id="0">
    <w:p w14:paraId="718BDDAA" w14:textId="77777777" w:rsidR="00252181" w:rsidRDefault="00252181" w:rsidP="00EA4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B8"/>
    <w:rsid w:val="0000165A"/>
    <w:rsid w:val="00001FA0"/>
    <w:rsid w:val="00004437"/>
    <w:rsid w:val="000071B8"/>
    <w:rsid w:val="000138BF"/>
    <w:rsid w:val="000153BA"/>
    <w:rsid w:val="00016C96"/>
    <w:rsid w:val="00020323"/>
    <w:rsid w:val="000230E5"/>
    <w:rsid w:val="00025689"/>
    <w:rsid w:val="0004632E"/>
    <w:rsid w:val="00054D41"/>
    <w:rsid w:val="000659DE"/>
    <w:rsid w:val="00071C5A"/>
    <w:rsid w:val="00072F31"/>
    <w:rsid w:val="00080392"/>
    <w:rsid w:val="00080E66"/>
    <w:rsid w:val="00083306"/>
    <w:rsid w:val="00083567"/>
    <w:rsid w:val="00084A51"/>
    <w:rsid w:val="000850E8"/>
    <w:rsid w:val="00092CF7"/>
    <w:rsid w:val="000A13D2"/>
    <w:rsid w:val="000A24FE"/>
    <w:rsid w:val="000B06F7"/>
    <w:rsid w:val="000B0843"/>
    <w:rsid w:val="000C1713"/>
    <w:rsid w:val="000C2135"/>
    <w:rsid w:val="000D0FB0"/>
    <w:rsid w:val="000D695A"/>
    <w:rsid w:val="000E1F26"/>
    <w:rsid w:val="000E27CF"/>
    <w:rsid w:val="000E50C0"/>
    <w:rsid w:val="000F20FC"/>
    <w:rsid w:val="000F4BF0"/>
    <w:rsid w:val="000F7DF9"/>
    <w:rsid w:val="0010178B"/>
    <w:rsid w:val="00105B37"/>
    <w:rsid w:val="0010655A"/>
    <w:rsid w:val="001124DF"/>
    <w:rsid w:val="001133DE"/>
    <w:rsid w:val="0011457B"/>
    <w:rsid w:val="00115010"/>
    <w:rsid w:val="00121A0E"/>
    <w:rsid w:val="00124A8A"/>
    <w:rsid w:val="001332CE"/>
    <w:rsid w:val="00144D77"/>
    <w:rsid w:val="00144EF9"/>
    <w:rsid w:val="00145BC4"/>
    <w:rsid w:val="001506E9"/>
    <w:rsid w:val="001533F9"/>
    <w:rsid w:val="001654F6"/>
    <w:rsid w:val="00167880"/>
    <w:rsid w:val="00176798"/>
    <w:rsid w:val="00181524"/>
    <w:rsid w:val="00185122"/>
    <w:rsid w:val="00186A3E"/>
    <w:rsid w:val="0019544E"/>
    <w:rsid w:val="00197EC9"/>
    <w:rsid w:val="001A3B8B"/>
    <w:rsid w:val="001B2AC0"/>
    <w:rsid w:val="001C114C"/>
    <w:rsid w:val="001C297E"/>
    <w:rsid w:val="001C4E6F"/>
    <w:rsid w:val="001C6600"/>
    <w:rsid w:val="001D1050"/>
    <w:rsid w:val="001E1F13"/>
    <w:rsid w:val="001E5F3E"/>
    <w:rsid w:val="001E6E29"/>
    <w:rsid w:val="001F113D"/>
    <w:rsid w:val="001F2BE4"/>
    <w:rsid w:val="002018EC"/>
    <w:rsid w:val="00201BA9"/>
    <w:rsid w:val="00216A2E"/>
    <w:rsid w:val="0022693E"/>
    <w:rsid w:val="002301E2"/>
    <w:rsid w:val="002403CF"/>
    <w:rsid w:val="002430DD"/>
    <w:rsid w:val="0024404E"/>
    <w:rsid w:val="00252181"/>
    <w:rsid w:val="002529B8"/>
    <w:rsid w:val="00265540"/>
    <w:rsid w:val="002715F4"/>
    <w:rsid w:val="002735BD"/>
    <w:rsid w:val="00273FEE"/>
    <w:rsid w:val="00275360"/>
    <w:rsid w:val="0027540A"/>
    <w:rsid w:val="00277F5A"/>
    <w:rsid w:val="00286AB2"/>
    <w:rsid w:val="00291DC6"/>
    <w:rsid w:val="0029235D"/>
    <w:rsid w:val="002A1754"/>
    <w:rsid w:val="002A22D2"/>
    <w:rsid w:val="002A5B7C"/>
    <w:rsid w:val="002A6239"/>
    <w:rsid w:val="002A6257"/>
    <w:rsid w:val="002A6B90"/>
    <w:rsid w:val="002B30DF"/>
    <w:rsid w:val="002C0D6E"/>
    <w:rsid w:val="002C2118"/>
    <w:rsid w:val="002C62F7"/>
    <w:rsid w:val="002C7A4A"/>
    <w:rsid w:val="002D0899"/>
    <w:rsid w:val="002D0E9C"/>
    <w:rsid w:val="002E5567"/>
    <w:rsid w:val="002F17BE"/>
    <w:rsid w:val="002F2C15"/>
    <w:rsid w:val="002F2EF2"/>
    <w:rsid w:val="002F5621"/>
    <w:rsid w:val="002F6C27"/>
    <w:rsid w:val="002F7AA2"/>
    <w:rsid w:val="002F7AAD"/>
    <w:rsid w:val="00301CE5"/>
    <w:rsid w:val="003049E4"/>
    <w:rsid w:val="003133AF"/>
    <w:rsid w:val="00316743"/>
    <w:rsid w:val="00322908"/>
    <w:rsid w:val="00340EFE"/>
    <w:rsid w:val="003428D0"/>
    <w:rsid w:val="00362C42"/>
    <w:rsid w:val="00365DEE"/>
    <w:rsid w:val="00367CFE"/>
    <w:rsid w:val="00371CED"/>
    <w:rsid w:val="00375637"/>
    <w:rsid w:val="00384562"/>
    <w:rsid w:val="00386663"/>
    <w:rsid w:val="0039659C"/>
    <w:rsid w:val="003A2540"/>
    <w:rsid w:val="003A2E5A"/>
    <w:rsid w:val="003A7506"/>
    <w:rsid w:val="003A7AE4"/>
    <w:rsid w:val="003B259E"/>
    <w:rsid w:val="003C01DD"/>
    <w:rsid w:val="003C1252"/>
    <w:rsid w:val="003C4814"/>
    <w:rsid w:val="003C4E55"/>
    <w:rsid w:val="003D01EA"/>
    <w:rsid w:val="003D1ACF"/>
    <w:rsid w:val="003D63E1"/>
    <w:rsid w:val="003D6A48"/>
    <w:rsid w:val="003E487E"/>
    <w:rsid w:val="003F6F6D"/>
    <w:rsid w:val="003F7610"/>
    <w:rsid w:val="00400A98"/>
    <w:rsid w:val="00407CDF"/>
    <w:rsid w:val="00415E5A"/>
    <w:rsid w:val="004206C5"/>
    <w:rsid w:val="00420704"/>
    <w:rsid w:val="004208EE"/>
    <w:rsid w:val="004241F8"/>
    <w:rsid w:val="00436EC0"/>
    <w:rsid w:val="004407A7"/>
    <w:rsid w:val="0044114D"/>
    <w:rsid w:val="00441EB5"/>
    <w:rsid w:val="00442F8C"/>
    <w:rsid w:val="004443B6"/>
    <w:rsid w:val="00444D91"/>
    <w:rsid w:val="00454F87"/>
    <w:rsid w:val="00455687"/>
    <w:rsid w:val="00462C52"/>
    <w:rsid w:val="0046549B"/>
    <w:rsid w:val="00466918"/>
    <w:rsid w:val="0047271D"/>
    <w:rsid w:val="00474430"/>
    <w:rsid w:val="0048170A"/>
    <w:rsid w:val="0048501E"/>
    <w:rsid w:val="00485E61"/>
    <w:rsid w:val="0049388A"/>
    <w:rsid w:val="004939A3"/>
    <w:rsid w:val="00497BF7"/>
    <w:rsid w:val="004A20B8"/>
    <w:rsid w:val="004A2D79"/>
    <w:rsid w:val="004B3EAE"/>
    <w:rsid w:val="004B5A45"/>
    <w:rsid w:val="004B5E0C"/>
    <w:rsid w:val="004C09EB"/>
    <w:rsid w:val="004C1B70"/>
    <w:rsid w:val="004C3898"/>
    <w:rsid w:val="004D118C"/>
    <w:rsid w:val="004E1139"/>
    <w:rsid w:val="004E4B1D"/>
    <w:rsid w:val="004F26F2"/>
    <w:rsid w:val="004F6E2F"/>
    <w:rsid w:val="005039BC"/>
    <w:rsid w:val="00505917"/>
    <w:rsid w:val="00510A77"/>
    <w:rsid w:val="00511003"/>
    <w:rsid w:val="00512A6C"/>
    <w:rsid w:val="00515111"/>
    <w:rsid w:val="00521949"/>
    <w:rsid w:val="00527A24"/>
    <w:rsid w:val="005305C5"/>
    <w:rsid w:val="00533F09"/>
    <w:rsid w:val="005341C9"/>
    <w:rsid w:val="00534A61"/>
    <w:rsid w:val="00544128"/>
    <w:rsid w:val="005517E0"/>
    <w:rsid w:val="005524E6"/>
    <w:rsid w:val="00554745"/>
    <w:rsid w:val="00555B26"/>
    <w:rsid w:val="00565B59"/>
    <w:rsid w:val="00565FE0"/>
    <w:rsid w:val="00567D14"/>
    <w:rsid w:val="00575D25"/>
    <w:rsid w:val="00576324"/>
    <w:rsid w:val="0058236E"/>
    <w:rsid w:val="005847CE"/>
    <w:rsid w:val="00584BAE"/>
    <w:rsid w:val="005871F6"/>
    <w:rsid w:val="005A0567"/>
    <w:rsid w:val="005A06CD"/>
    <w:rsid w:val="005A0813"/>
    <w:rsid w:val="005A0A3F"/>
    <w:rsid w:val="005A64FA"/>
    <w:rsid w:val="005B0D5C"/>
    <w:rsid w:val="005C0D71"/>
    <w:rsid w:val="005C4E04"/>
    <w:rsid w:val="005C565E"/>
    <w:rsid w:val="005C6206"/>
    <w:rsid w:val="005D1CA1"/>
    <w:rsid w:val="005D2171"/>
    <w:rsid w:val="005D529B"/>
    <w:rsid w:val="005E2E6F"/>
    <w:rsid w:val="005F55B1"/>
    <w:rsid w:val="005F6706"/>
    <w:rsid w:val="00600AE1"/>
    <w:rsid w:val="006029AE"/>
    <w:rsid w:val="00602E2D"/>
    <w:rsid w:val="00613C1C"/>
    <w:rsid w:val="00620DA4"/>
    <w:rsid w:val="00623889"/>
    <w:rsid w:val="00630042"/>
    <w:rsid w:val="00637434"/>
    <w:rsid w:val="00640419"/>
    <w:rsid w:val="00643D1D"/>
    <w:rsid w:val="006465F5"/>
    <w:rsid w:val="00656548"/>
    <w:rsid w:val="00662515"/>
    <w:rsid w:val="006634D1"/>
    <w:rsid w:val="006643C4"/>
    <w:rsid w:val="00676F38"/>
    <w:rsid w:val="00677AB5"/>
    <w:rsid w:val="00684994"/>
    <w:rsid w:val="006930CE"/>
    <w:rsid w:val="006960CC"/>
    <w:rsid w:val="006A478A"/>
    <w:rsid w:val="006B0CD9"/>
    <w:rsid w:val="006B72C4"/>
    <w:rsid w:val="006B72E3"/>
    <w:rsid w:val="006B7CB8"/>
    <w:rsid w:val="006C04E2"/>
    <w:rsid w:val="006C2ED4"/>
    <w:rsid w:val="006D2C70"/>
    <w:rsid w:val="006D49D2"/>
    <w:rsid w:val="006D7140"/>
    <w:rsid w:val="006E10E4"/>
    <w:rsid w:val="006E361E"/>
    <w:rsid w:val="006F1AF5"/>
    <w:rsid w:val="006F41DC"/>
    <w:rsid w:val="00705E63"/>
    <w:rsid w:val="00710380"/>
    <w:rsid w:val="007112E5"/>
    <w:rsid w:val="0071181B"/>
    <w:rsid w:val="0071182E"/>
    <w:rsid w:val="0071720D"/>
    <w:rsid w:val="00730398"/>
    <w:rsid w:val="00732A3F"/>
    <w:rsid w:val="007337FB"/>
    <w:rsid w:val="00743EF8"/>
    <w:rsid w:val="0075289B"/>
    <w:rsid w:val="00771443"/>
    <w:rsid w:val="00777339"/>
    <w:rsid w:val="007A23FA"/>
    <w:rsid w:val="007A4492"/>
    <w:rsid w:val="007A5640"/>
    <w:rsid w:val="007A775A"/>
    <w:rsid w:val="007B2433"/>
    <w:rsid w:val="007B778E"/>
    <w:rsid w:val="007C12C0"/>
    <w:rsid w:val="007C185A"/>
    <w:rsid w:val="007C32AD"/>
    <w:rsid w:val="007D201C"/>
    <w:rsid w:val="007E5237"/>
    <w:rsid w:val="007E635B"/>
    <w:rsid w:val="007F00E4"/>
    <w:rsid w:val="007F29E4"/>
    <w:rsid w:val="007F3AA3"/>
    <w:rsid w:val="007F3F0D"/>
    <w:rsid w:val="007F684F"/>
    <w:rsid w:val="007F7B23"/>
    <w:rsid w:val="00800B61"/>
    <w:rsid w:val="00800F03"/>
    <w:rsid w:val="00804F18"/>
    <w:rsid w:val="0080625D"/>
    <w:rsid w:val="0080756B"/>
    <w:rsid w:val="00810581"/>
    <w:rsid w:val="008136A2"/>
    <w:rsid w:val="008140A6"/>
    <w:rsid w:val="00821E25"/>
    <w:rsid w:val="008221F7"/>
    <w:rsid w:val="008231D0"/>
    <w:rsid w:val="00825073"/>
    <w:rsid w:val="00826908"/>
    <w:rsid w:val="00831478"/>
    <w:rsid w:val="00832B58"/>
    <w:rsid w:val="00836F08"/>
    <w:rsid w:val="00842217"/>
    <w:rsid w:val="00845BEB"/>
    <w:rsid w:val="00847444"/>
    <w:rsid w:val="00851C38"/>
    <w:rsid w:val="00862A6C"/>
    <w:rsid w:val="00864080"/>
    <w:rsid w:val="00865D03"/>
    <w:rsid w:val="00873562"/>
    <w:rsid w:val="0087790B"/>
    <w:rsid w:val="00880C2E"/>
    <w:rsid w:val="00881308"/>
    <w:rsid w:val="00886387"/>
    <w:rsid w:val="00891551"/>
    <w:rsid w:val="00892EF3"/>
    <w:rsid w:val="008969A1"/>
    <w:rsid w:val="008A73A3"/>
    <w:rsid w:val="008B02DA"/>
    <w:rsid w:val="008C0581"/>
    <w:rsid w:val="008C33B7"/>
    <w:rsid w:val="008C60D4"/>
    <w:rsid w:val="008D2E52"/>
    <w:rsid w:val="008E5126"/>
    <w:rsid w:val="008F0E44"/>
    <w:rsid w:val="008F64D8"/>
    <w:rsid w:val="008F6847"/>
    <w:rsid w:val="00906ED4"/>
    <w:rsid w:val="00911AEA"/>
    <w:rsid w:val="009124CE"/>
    <w:rsid w:val="00915DF4"/>
    <w:rsid w:val="00916E0E"/>
    <w:rsid w:val="0092294B"/>
    <w:rsid w:val="0093171F"/>
    <w:rsid w:val="00934318"/>
    <w:rsid w:val="00934C53"/>
    <w:rsid w:val="0093592A"/>
    <w:rsid w:val="0093703A"/>
    <w:rsid w:val="00937593"/>
    <w:rsid w:val="009408EE"/>
    <w:rsid w:val="0095280F"/>
    <w:rsid w:val="00953F16"/>
    <w:rsid w:val="00956BD6"/>
    <w:rsid w:val="00957A7D"/>
    <w:rsid w:val="00961971"/>
    <w:rsid w:val="00974A90"/>
    <w:rsid w:val="00982FEF"/>
    <w:rsid w:val="00994414"/>
    <w:rsid w:val="009A5397"/>
    <w:rsid w:val="009B408B"/>
    <w:rsid w:val="009B40B0"/>
    <w:rsid w:val="009B41CF"/>
    <w:rsid w:val="009C3393"/>
    <w:rsid w:val="009C4812"/>
    <w:rsid w:val="009C5D21"/>
    <w:rsid w:val="009D1442"/>
    <w:rsid w:val="009D3751"/>
    <w:rsid w:val="009D669C"/>
    <w:rsid w:val="009D68D2"/>
    <w:rsid w:val="009E112F"/>
    <w:rsid w:val="009F4B96"/>
    <w:rsid w:val="009F52DB"/>
    <w:rsid w:val="00A10D72"/>
    <w:rsid w:val="00A14AC8"/>
    <w:rsid w:val="00A162D0"/>
    <w:rsid w:val="00A23B0E"/>
    <w:rsid w:val="00A3132B"/>
    <w:rsid w:val="00A34A3E"/>
    <w:rsid w:val="00A36BEF"/>
    <w:rsid w:val="00A5388F"/>
    <w:rsid w:val="00A67888"/>
    <w:rsid w:val="00A70461"/>
    <w:rsid w:val="00A7268D"/>
    <w:rsid w:val="00A9332C"/>
    <w:rsid w:val="00A96D72"/>
    <w:rsid w:val="00AA6AC5"/>
    <w:rsid w:val="00AB1CC6"/>
    <w:rsid w:val="00AB6950"/>
    <w:rsid w:val="00AB7116"/>
    <w:rsid w:val="00AB7404"/>
    <w:rsid w:val="00AC2604"/>
    <w:rsid w:val="00AC59A0"/>
    <w:rsid w:val="00AD04F6"/>
    <w:rsid w:val="00AD477B"/>
    <w:rsid w:val="00AE10A4"/>
    <w:rsid w:val="00AE5E1C"/>
    <w:rsid w:val="00AE712C"/>
    <w:rsid w:val="00AE7909"/>
    <w:rsid w:val="00AF0C4C"/>
    <w:rsid w:val="00AF42D7"/>
    <w:rsid w:val="00B01435"/>
    <w:rsid w:val="00B02A64"/>
    <w:rsid w:val="00B048FE"/>
    <w:rsid w:val="00B062D0"/>
    <w:rsid w:val="00B11E64"/>
    <w:rsid w:val="00B13EFC"/>
    <w:rsid w:val="00B20F83"/>
    <w:rsid w:val="00B2226C"/>
    <w:rsid w:val="00B23A9B"/>
    <w:rsid w:val="00B27E00"/>
    <w:rsid w:val="00B3237A"/>
    <w:rsid w:val="00B33B3F"/>
    <w:rsid w:val="00B36B26"/>
    <w:rsid w:val="00B4001D"/>
    <w:rsid w:val="00B4351A"/>
    <w:rsid w:val="00B448C5"/>
    <w:rsid w:val="00B45638"/>
    <w:rsid w:val="00B62AEC"/>
    <w:rsid w:val="00B653C7"/>
    <w:rsid w:val="00B742B1"/>
    <w:rsid w:val="00B7607F"/>
    <w:rsid w:val="00B762CB"/>
    <w:rsid w:val="00B80A65"/>
    <w:rsid w:val="00B822E8"/>
    <w:rsid w:val="00B91438"/>
    <w:rsid w:val="00B957CC"/>
    <w:rsid w:val="00B97F74"/>
    <w:rsid w:val="00BB09EE"/>
    <w:rsid w:val="00BB67F7"/>
    <w:rsid w:val="00BC060D"/>
    <w:rsid w:val="00BC1556"/>
    <w:rsid w:val="00BC2A2C"/>
    <w:rsid w:val="00BC471B"/>
    <w:rsid w:val="00BC5FB9"/>
    <w:rsid w:val="00BC7DD0"/>
    <w:rsid w:val="00BE65DC"/>
    <w:rsid w:val="00BF44C4"/>
    <w:rsid w:val="00BF542F"/>
    <w:rsid w:val="00C006C9"/>
    <w:rsid w:val="00C00FEA"/>
    <w:rsid w:val="00C1725E"/>
    <w:rsid w:val="00C2267F"/>
    <w:rsid w:val="00C22B8D"/>
    <w:rsid w:val="00C3020E"/>
    <w:rsid w:val="00C320E8"/>
    <w:rsid w:val="00C45F11"/>
    <w:rsid w:val="00C46981"/>
    <w:rsid w:val="00C47215"/>
    <w:rsid w:val="00C57B73"/>
    <w:rsid w:val="00C62376"/>
    <w:rsid w:val="00C66465"/>
    <w:rsid w:val="00C70888"/>
    <w:rsid w:val="00C745F0"/>
    <w:rsid w:val="00C7653E"/>
    <w:rsid w:val="00C77D6C"/>
    <w:rsid w:val="00C802BE"/>
    <w:rsid w:val="00C807A8"/>
    <w:rsid w:val="00C85F81"/>
    <w:rsid w:val="00C8655E"/>
    <w:rsid w:val="00C912D3"/>
    <w:rsid w:val="00C94B43"/>
    <w:rsid w:val="00C954D1"/>
    <w:rsid w:val="00CA3196"/>
    <w:rsid w:val="00CA640A"/>
    <w:rsid w:val="00CA75B9"/>
    <w:rsid w:val="00CB7259"/>
    <w:rsid w:val="00CC2FCC"/>
    <w:rsid w:val="00CC44E7"/>
    <w:rsid w:val="00CC7A58"/>
    <w:rsid w:val="00CC7C69"/>
    <w:rsid w:val="00CD62E5"/>
    <w:rsid w:val="00CE0E24"/>
    <w:rsid w:val="00CE465E"/>
    <w:rsid w:val="00CE7A55"/>
    <w:rsid w:val="00CF01B9"/>
    <w:rsid w:val="00D055C5"/>
    <w:rsid w:val="00D272C8"/>
    <w:rsid w:val="00D324F1"/>
    <w:rsid w:val="00D34C03"/>
    <w:rsid w:val="00D4259A"/>
    <w:rsid w:val="00D533B8"/>
    <w:rsid w:val="00D63FAC"/>
    <w:rsid w:val="00D64E45"/>
    <w:rsid w:val="00D66EC4"/>
    <w:rsid w:val="00D819CB"/>
    <w:rsid w:val="00D97087"/>
    <w:rsid w:val="00D977D0"/>
    <w:rsid w:val="00DB2788"/>
    <w:rsid w:val="00DB4829"/>
    <w:rsid w:val="00DB4D1F"/>
    <w:rsid w:val="00DC07C6"/>
    <w:rsid w:val="00DC2E4D"/>
    <w:rsid w:val="00DC3F37"/>
    <w:rsid w:val="00DD0493"/>
    <w:rsid w:val="00DD08B7"/>
    <w:rsid w:val="00DD0CBE"/>
    <w:rsid w:val="00DD54B8"/>
    <w:rsid w:val="00DE2C87"/>
    <w:rsid w:val="00DE30B6"/>
    <w:rsid w:val="00DE78E4"/>
    <w:rsid w:val="00DF2940"/>
    <w:rsid w:val="00DF5753"/>
    <w:rsid w:val="00DF5F6C"/>
    <w:rsid w:val="00E00487"/>
    <w:rsid w:val="00E13C8C"/>
    <w:rsid w:val="00E21479"/>
    <w:rsid w:val="00E237EC"/>
    <w:rsid w:val="00E30D65"/>
    <w:rsid w:val="00E33A9D"/>
    <w:rsid w:val="00E354EF"/>
    <w:rsid w:val="00E37460"/>
    <w:rsid w:val="00E44D0E"/>
    <w:rsid w:val="00E46A57"/>
    <w:rsid w:val="00E500EB"/>
    <w:rsid w:val="00E52113"/>
    <w:rsid w:val="00E55B29"/>
    <w:rsid w:val="00E84B67"/>
    <w:rsid w:val="00E866A6"/>
    <w:rsid w:val="00E927B4"/>
    <w:rsid w:val="00E9645A"/>
    <w:rsid w:val="00EA4DB8"/>
    <w:rsid w:val="00EB0EFF"/>
    <w:rsid w:val="00EB3131"/>
    <w:rsid w:val="00EB3E21"/>
    <w:rsid w:val="00EB58C8"/>
    <w:rsid w:val="00EB6FA9"/>
    <w:rsid w:val="00EC41AF"/>
    <w:rsid w:val="00EC7017"/>
    <w:rsid w:val="00EE208D"/>
    <w:rsid w:val="00EE21A9"/>
    <w:rsid w:val="00EE5304"/>
    <w:rsid w:val="00EE7C88"/>
    <w:rsid w:val="00EF2920"/>
    <w:rsid w:val="00EF31F5"/>
    <w:rsid w:val="00EF4B6E"/>
    <w:rsid w:val="00EF4C10"/>
    <w:rsid w:val="00EF4CC9"/>
    <w:rsid w:val="00F02B25"/>
    <w:rsid w:val="00F06373"/>
    <w:rsid w:val="00F270B4"/>
    <w:rsid w:val="00F33B85"/>
    <w:rsid w:val="00F4102D"/>
    <w:rsid w:val="00F42651"/>
    <w:rsid w:val="00F46A32"/>
    <w:rsid w:val="00F537DC"/>
    <w:rsid w:val="00F54471"/>
    <w:rsid w:val="00F70A24"/>
    <w:rsid w:val="00F776C7"/>
    <w:rsid w:val="00F875EF"/>
    <w:rsid w:val="00F93C99"/>
    <w:rsid w:val="00F94A53"/>
    <w:rsid w:val="00F952E5"/>
    <w:rsid w:val="00F96252"/>
    <w:rsid w:val="00F969D1"/>
    <w:rsid w:val="00FA0F82"/>
    <w:rsid w:val="00FB39F1"/>
    <w:rsid w:val="00FB499E"/>
    <w:rsid w:val="00FC69B4"/>
    <w:rsid w:val="00FC6C32"/>
    <w:rsid w:val="00FD15CE"/>
    <w:rsid w:val="00FD22C5"/>
    <w:rsid w:val="00FD3828"/>
    <w:rsid w:val="00FE6047"/>
    <w:rsid w:val="00FE7034"/>
    <w:rsid w:val="00FF1664"/>
    <w:rsid w:val="00FF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E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A4DB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A4DB8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EA4DB8"/>
    <w:pPr>
      <w:spacing w:after="0" w:line="240" w:lineRule="auto"/>
      <w:jc w:val="both"/>
    </w:pPr>
    <w:rPr>
      <w:rFonts w:ascii="Arial" w:eastAsia="Times New Roman" w:hAnsi="Arial" w:cs="Times New Roman"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EA4DB8"/>
    <w:rPr>
      <w:rFonts w:ascii="Arial" w:eastAsia="Times New Roman" w:hAnsi="Arial" w:cs="Times New Roman"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EA4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DB8"/>
  </w:style>
  <w:style w:type="paragraph" w:styleId="Footer">
    <w:name w:val="footer"/>
    <w:basedOn w:val="Normal"/>
    <w:link w:val="FooterChar"/>
    <w:uiPriority w:val="99"/>
    <w:unhideWhenUsed/>
    <w:rsid w:val="00EA4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DB8"/>
  </w:style>
  <w:style w:type="character" w:styleId="CommentReference">
    <w:name w:val="annotation reference"/>
    <w:basedOn w:val="DefaultParagraphFont"/>
    <w:uiPriority w:val="99"/>
    <w:semiHidden/>
    <w:unhideWhenUsed/>
    <w:rsid w:val="00D63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F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F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F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A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C4E5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0D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A4DB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A4DB8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EA4DB8"/>
    <w:pPr>
      <w:spacing w:after="0" w:line="240" w:lineRule="auto"/>
      <w:jc w:val="both"/>
    </w:pPr>
    <w:rPr>
      <w:rFonts w:ascii="Arial" w:eastAsia="Times New Roman" w:hAnsi="Arial" w:cs="Times New Roman"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EA4DB8"/>
    <w:rPr>
      <w:rFonts w:ascii="Arial" w:eastAsia="Times New Roman" w:hAnsi="Arial" w:cs="Times New Roman"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EA4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DB8"/>
  </w:style>
  <w:style w:type="paragraph" w:styleId="Footer">
    <w:name w:val="footer"/>
    <w:basedOn w:val="Normal"/>
    <w:link w:val="FooterChar"/>
    <w:uiPriority w:val="99"/>
    <w:unhideWhenUsed/>
    <w:rsid w:val="00EA4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DB8"/>
  </w:style>
  <w:style w:type="character" w:styleId="CommentReference">
    <w:name w:val="annotation reference"/>
    <w:basedOn w:val="DefaultParagraphFont"/>
    <w:uiPriority w:val="99"/>
    <w:semiHidden/>
    <w:unhideWhenUsed/>
    <w:rsid w:val="00D63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F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F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F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A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C4E5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0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F80BE-30C6-4C9E-85EA-77AC7A0E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 Puškarić</dc:creator>
  <cp:lastModifiedBy>Darko Alfirev</cp:lastModifiedBy>
  <cp:revision>10</cp:revision>
  <cp:lastPrinted>2017-04-28T06:59:00Z</cp:lastPrinted>
  <dcterms:created xsi:type="dcterms:W3CDTF">2017-04-27T11:44:00Z</dcterms:created>
  <dcterms:modified xsi:type="dcterms:W3CDTF">2017-04-28T10:08:00Z</dcterms:modified>
</cp:coreProperties>
</file>